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1E" w:rsidRDefault="00FE6E1E" w:rsidP="00FE6E1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666666"/>
          <w:kern w:val="36"/>
          <w:sz w:val="20"/>
          <w:szCs w:val="20"/>
        </w:rPr>
      </w:pPr>
      <w:r w:rsidRPr="00FE6E1E">
        <w:rPr>
          <w:rFonts w:ascii="Helvetica" w:eastAsia="Times New Roman" w:hAnsi="Helvetica" w:cs="Helvetica"/>
          <w:color w:val="666666"/>
          <w:kern w:val="36"/>
          <w:sz w:val="20"/>
          <w:szCs w:val="20"/>
        </w:rPr>
        <w:t>18.03.2019</w:t>
      </w:r>
    </w:p>
    <w:p w:rsidR="00FE6E1E" w:rsidRPr="00FE6E1E" w:rsidRDefault="00FE6E1E" w:rsidP="00FE6E1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FE6E1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Свердловские власти откроют в Нижнем Тагиле центр поддержки малого бизнеса</w:t>
      </w:r>
    </w:p>
    <w:p w:rsidR="00FE6E1E" w:rsidRPr="00FE6E1E" w:rsidRDefault="00FE6E1E" w:rsidP="00FE6E1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6E1E">
        <w:rPr>
          <w:rFonts w:ascii="Arial" w:eastAsia="Times New Roman" w:hAnsi="Arial" w:cs="Arial"/>
          <w:color w:val="333333"/>
          <w:sz w:val="21"/>
          <w:szCs w:val="21"/>
        </w:rPr>
        <w:t>Свердловский областной фонд поддержки предпринимательства (СОФПП) откроет в городе Нижний Тагил центр "Мой бизнес" с целью повышения доступности областных и федеральных программ поддержки малого и среднего бизнеса. Об этом сообщает в понедельник региональный департамент информационной политики.</w:t>
      </w:r>
    </w:p>
    <w:p w:rsidR="00FE6E1E" w:rsidRPr="00FE6E1E" w:rsidRDefault="00FE6E1E" w:rsidP="00FE6E1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6E1E">
        <w:rPr>
          <w:rFonts w:ascii="Arial" w:eastAsia="Times New Roman" w:hAnsi="Arial" w:cs="Arial"/>
          <w:color w:val="333333"/>
          <w:sz w:val="21"/>
          <w:szCs w:val="21"/>
        </w:rPr>
        <w:t xml:space="preserve">"Бизнес моногородов должен получить не менее 10% от оказываемой в регионе поддержки. Нижний Тагил - </w:t>
      </w:r>
      <w:proofErr w:type="spellStart"/>
      <w:r w:rsidRPr="00FE6E1E">
        <w:rPr>
          <w:rFonts w:ascii="Arial" w:eastAsia="Times New Roman" w:hAnsi="Arial" w:cs="Arial"/>
          <w:color w:val="333333"/>
          <w:sz w:val="21"/>
          <w:szCs w:val="21"/>
        </w:rPr>
        <w:t>монопрофильная</w:t>
      </w:r>
      <w:proofErr w:type="spellEnd"/>
      <w:r w:rsidRPr="00FE6E1E">
        <w:rPr>
          <w:rFonts w:ascii="Arial" w:eastAsia="Times New Roman" w:hAnsi="Arial" w:cs="Arial"/>
          <w:color w:val="333333"/>
          <w:sz w:val="21"/>
          <w:szCs w:val="21"/>
        </w:rPr>
        <w:t xml:space="preserve"> территория и второй по размеру город в области, поэтому здесь силами СОФПП будет открыт центр "Мой бизнес", который будет действовать по принципу "одного окна"", - говорится в сообщении со ссылкой на министра инвестиций и развития Свердловской области Викторию Казакову.</w:t>
      </w:r>
    </w:p>
    <w:p w:rsidR="00FE6E1E" w:rsidRPr="00FE6E1E" w:rsidRDefault="00FE6E1E" w:rsidP="00FE6E1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6E1E">
        <w:rPr>
          <w:rFonts w:ascii="Arial" w:eastAsia="Times New Roman" w:hAnsi="Arial" w:cs="Arial"/>
          <w:color w:val="333333"/>
          <w:sz w:val="21"/>
          <w:szCs w:val="21"/>
        </w:rPr>
        <w:t xml:space="preserve">По данным властей региона, по итогам 2018 года финансовую поддержку из областного бюджета получили порядка 0,3% компаний, работающих в сегментах малого и среднего бизнеса Нижнего Тагила. "Наша цель - увеличить этот показатель до 10-15%", - говорится в сообщении со ссылкой на заместителя </w:t>
      </w:r>
      <w:proofErr w:type="gramStart"/>
      <w:r w:rsidRPr="00FE6E1E">
        <w:rPr>
          <w:rFonts w:ascii="Arial" w:eastAsia="Times New Roman" w:hAnsi="Arial" w:cs="Arial"/>
          <w:color w:val="333333"/>
          <w:sz w:val="21"/>
          <w:szCs w:val="21"/>
        </w:rPr>
        <w:t>директора Свердловского областного фонда поддержки предпринимательства Валерия</w:t>
      </w:r>
      <w:proofErr w:type="gramEnd"/>
      <w:r w:rsidRPr="00FE6E1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FE6E1E">
        <w:rPr>
          <w:rFonts w:ascii="Arial" w:eastAsia="Times New Roman" w:hAnsi="Arial" w:cs="Arial"/>
          <w:color w:val="333333"/>
          <w:sz w:val="21"/>
          <w:szCs w:val="21"/>
        </w:rPr>
        <w:t>Пиличева</w:t>
      </w:r>
      <w:proofErr w:type="spellEnd"/>
      <w:r w:rsidRPr="00FE6E1E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FE6E1E" w:rsidRPr="00FE6E1E" w:rsidRDefault="00FE6E1E" w:rsidP="00FE6E1E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E6E1E">
        <w:rPr>
          <w:rFonts w:ascii="Arial" w:eastAsia="Times New Roman" w:hAnsi="Arial" w:cs="Arial"/>
          <w:color w:val="333333"/>
          <w:sz w:val="21"/>
          <w:szCs w:val="21"/>
        </w:rPr>
        <w:t>Национальный проект по поддержке малого и среднего бизнеса, который будет реализован в России с 2019 по 2024 годы, предполагает реализацию мер по льготному кредитованию бизнеса, поддержке экспортеров, а также совершенствованию системы государственных закупок.</w:t>
      </w:r>
    </w:p>
    <w:p w:rsidR="00000000" w:rsidRDefault="00FE6E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E1E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E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2019-03-19T05:07:00Z</dcterms:created>
  <dcterms:modified xsi:type="dcterms:W3CDTF">2019-03-19T05:08:00Z</dcterms:modified>
</cp:coreProperties>
</file>